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5C53C" w14:textId="77777777" w:rsidR="00027791" w:rsidRPr="00027791" w:rsidRDefault="00027791" w:rsidP="00027791">
      <w:pPr>
        <w:tabs>
          <w:tab w:val="left" w:pos="1455"/>
        </w:tabs>
        <w:rPr>
          <w:b/>
          <w:sz w:val="28"/>
          <w:szCs w:val="28"/>
        </w:rPr>
      </w:pPr>
      <w:r w:rsidRPr="00027791">
        <w:rPr>
          <w:b/>
          <w:sz w:val="28"/>
          <w:szCs w:val="28"/>
        </w:rPr>
        <w:tab/>
      </w:r>
    </w:p>
    <w:p w14:paraId="660C4A70" w14:textId="77777777" w:rsidR="00D44342" w:rsidRPr="00D44342" w:rsidRDefault="00D44342" w:rsidP="00D44342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14:paraId="00909B02" w14:textId="77777777" w:rsidR="00D44342" w:rsidRPr="00D44342" w:rsidRDefault="00D44342" w:rsidP="00D44342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D4434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D44342">
        <w:rPr>
          <w:rFonts w:ascii="Times New Roman" w:hAnsi="Times New Roman" w:cs="Times New Roman"/>
          <w:sz w:val="24"/>
          <w:szCs w:val="24"/>
        </w:rPr>
        <w:t>Podgorici</w:t>
      </w:r>
      <w:proofErr w:type="spellEnd"/>
      <w:r w:rsidRPr="00D4434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69759EB" w14:textId="42B38A02" w:rsidR="00D44342" w:rsidRPr="00D44342" w:rsidRDefault="00C44C5B" w:rsidP="00D44342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D44342" w:rsidRPr="00D443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4E8A">
        <w:rPr>
          <w:rFonts w:ascii="Times New Roman" w:hAnsi="Times New Roman" w:cs="Times New Roman"/>
          <w:sz w:val="24"/>
          <w:szCs w:val="24"/>
        </w:rPr>
        <w:t>aprila</w:t>
      </w:r>
      <w:proofErr w:type="spellEnd"/>
      <w:r w:rsidR="00D44342" w:rsidRPr="00D44342">
        <w:rPr>
          <w:rFonts w:ascii="Times New Roman" w:hAnsi="Times New Roman" w:cs="Times New Roman"/>
          <w:sz w:val="24"/>
          <w:szCs w:val="24"/>
        </w:rPr>
        <w:t xml:space="preserve"> 201</w:t>
      </w:r>
      <w:r w:rsidR="009A4E8A">
        <w:rPr>
          <w:rFonts w:ascii="Times New Roman" w:hAnsi="Times New Roman" w:cs="Times New Roman"/>
          <w:sz w:val="24"/>
          <w:szCs w:val="24"/>
        </w:rPr>
        <w:t>9</w:t>
      </w:r>
      <w:r w:rsidR="00D44342" w:rsidRPr="00D443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4342" w:rsidRPr="00D44342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37615D12" w14:textId="77777777" w:rsidR="00AB590A" w:rsidRDefault="00AB590A" w:rsidP="00D44342">
      <w:pPr>
        <w:tabs>
          <w:tab w:val="left" w:pos="1455"/>
        </w:tabs>
        <w:rPr>
          <w:b/>
          <w:sz w:val="28"/>
          <w:szCs w:val="28"/>
        </w:rPr>
      </w:pPr>
    </w:p>
    <w:p w14:paraId="2D3C5288" w14:textId="77777777" w:rsidR="00AB590A" w:rsidRPr="00D44342" w:rsidRDefault="00AB590A" w:rsidP="00027791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3700D2" w14:textId="77777777" w:rsidR="00027791" w:rsidRPr="009D02B0" w:rsidRDefault="00D44342" w:rsidP="00027791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D44342">
        <w:rPr>
          <w:rFonts w:ascii="Times New Roman" w:hAnsi="Times New Roman" w:cs="Times New Roman"/>
          <w:b/>
          <w:sz w:val="28"/>
          <w:szCs w:val="28"/>
        </w:rPr>
        <w:t>REZULTATI KONKURSA</w:t>
      </w:r>
      <w:r w:rsidR="00027791" w:rsidRPr="00D44342">
        <w:rPr>
          <w:rFonts w:ascii="Times New Roman" w:hAnsi="Times New Roman" w:cs="Times New Roman"/>
          <w:b/>
          <w:sz w:val="28"/>
          <w:szCs w:val="28"/>
        </w:rPr>
        <w:t xml:space="preserve"> ZA DODJELU MALIH GRANTOVA U OBLASTI VLADAVINE PRAVA</w:t>
      </w:r>
      <w:r w:rsidR="009D02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277B31" w14:textId="77777777" w:rsidR="00027791" w:rsidRDefault="00027791" w:rsidP="00027791">
      <w:pPr>
        <w:tabs>
          <w:tab w:val="left" w:pos="1455"/>
        </w:tabs>
      </w:pPr>
    </w:p>
    <w:tbl>
      <w:tblPr>
        <w:tblStyle w:val="TableGrid"/>
        <w:tblW w:w="11895" w:type="dxa"/>
        <w:tblInd w:w="-1273" w:type="dxa"/>
        <w:tblLook w:val="04A0" w:firstRow="1" w:lastRow="0" w:firstColumn="1" w:lastColumn="0" w:noHBand="0" w:noVBand="1"/>
      </w:tblPr>
      <w:tblGrid>
        <w:gridCol w:w="2563"/>
        <w:gridCol w:w="1879"/>
        <w:gridCol w:w="1922"/>
        <w:gridCol w:w="1830"/>
        <w:gridCol w:w="1822"/>
        <w:gridCol w:w="1879"/>
      </w:tblGrid>
      <w:tr w:rsidR="001968E5" w14:paraId="0CA51A22" w14:textId="77777777" w:rsidTr="001968E5">
        <w:trPr>
          <w:trHeight w:val="928"/>
        </w:trPr>
        <w:tc>
          <w:tcPr>
            <w:tcW w:w="2563" w:type="dxa"/>
          </w:tcPr>
          <w:p w14:paraId="48ADC6DD" w14:textId="77777777" w:rsidR="001968E5" w:rsidRPr="00D44342" w:rsidRDefault="001968E5" w:rsidP="001968E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1879" w:type="dxa"/>
          </w:tcPr>
          <w:p w14:paraId="4DB2F1BD" w14:textId="77777777" w:rsidR="001968E5" w:rsidRPr="00D44342" w:rsidRDefault="001968E5" w:rsidP="001968E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organizacije</w:t>
            </w:r>
            <w:proofErr w:type="spellEnd"/>
          </w:p>
        </w:tc>
        <w:tc>
          <w:tcPr>
            <w:tcW w:w="1922" w:type="dxa"/>
          </w:tcPr>
          <w:p w14:paraId="64F0B740" w14:textId="77777777" w:rsidR="001968E5" w:rsidRPr="00D44342" w:rsidRDefault="001968E5" w:rsidP="001968E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1830" w:type="dxa"/>
          </w:tcPr>
          <w:p w14:paraId="01B2F90E" w14:textId="77777777" w:rsidR="001968E5" w:rsidRPr="00D44342" w:rsidRDefault="001968E5" w:rsidP="001968E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  <w:proofErr w:type="spellEnd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potrebnih</w:t>
            </w:r>
            <w:proofErr w:type="spellEnd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sredstava</w:t>
            </w:r>
            <w:proofErr w:type="spellEnd"/>
          </w:p>
        </w:tc>
        <w:tc>
          <w:tcPr>
            <w:tcW w:w="1822" w:type="dxa"/>
          </w:tcPr>
          <w:p w14:paraId="4A0949A7" w14:textId="77777777" w:rsidR="001968E5" w:rsidRPr="00D44342" w:rsidRDefault="001968E5" w:rsidP="001968E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  <w:proofErr w:type="spellEnd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tra</w:t>
            </w:r>
            <w:proofErr w:type="spellEnd"/>
            <w:r w:rsidRPr="00D4434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ženih sredstava</w:t>
            </w:r>
          </w:p>
        </w:tc>
        <w:tc>
          <w:tcPr>
            <w:tcW w:w="1879" w:type="dxa"/>
          </w:tcPr>
          <w:p w14:paraId="615B7505" w14:textId="77777777" w:rsidR="001968E5" w:rsidRPr="00D44342" w:rsidRDefault="001968E5" w:rsidP="001968E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Procenat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sredstava</w:t>
            </w:r>
            <w:proofErr w:type="spellEnd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  <w:proofErr w:type="spellEnd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finansiranih</w:t>
            </w:r>
            <w:proofErr w:type="spellEnd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>kroz</w:t>
            </w:r>
            <w:proofErr w:type="spellEnd"/>
            <w:r w:rsidRPr="00D44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grant</w:t>
            </w:r>
          </w:p>
        </w:tc>
      </w:tr>
      <w:tr w:rsidR="001C7B2C" w14:paraId="05477ABB" w14:textId="77777777" w:rsidTr="005B6CD2">
        <w:trPr>
          <w:trHeight w:val="876"/>
        </w:trPr>
        <w:tc>
          <w:tcPr>
            <w:tcW w:w="2563" w:type="dxa"/>
          </w:tcPr>
          <w:p w14:paraId="34E8519C" w14:textId="3926DB14" w:rsidR="001C7B2C" w:rsidRPr="00DC1766" w:rsidRDefault="001C7B2C" w:rsidP="001C7B2C">
            <w:pPr>
              <w:pStyle w:val="ListParagraph"/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66">
              <w:rPr>
                <w:rFonts w:ascii="Times New Roman" w:hAnsi="Times New Roman" w:cs="Times New Roman"/>
                <w:sz w:val="24"/>
                <w:szCs w:val="24"/>
              </w:rPr>
              <w:t>3/IPA/2017/388-367</w:t>
            </w:r>
          </w:p>
        </w:tc>
        <w:tc>
          <w:tcPr>
            <w:tcW w:w="1879" w:type="dxa"/>
          </w:tcPr>
          <w:p w14:paraId="4F8F9D8B" w14:textId="5B5F04F7" w:rsidR="001C7B2C" w:rsidRPr="00D44342" w:rsidRDefault="001C7B2C" w:rsidP="001C7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Arial" w:eastAsia="Times New Roman" w:hAnsi="Arial" w:cs="Arial"/>
                <w:lang w:val="sr-Latn-ME"/>
              </w:rPr>
              <w:t>NVO Centar za političku edukaciju</w:t>
            </w:r>
          </w:p>
        </w:tc>
        <w:tc>
          <w:tcPr>
            <w:tcW w:w="1922" w:type="dxa"/>
          </w:tcPr>
          <w:p w14:paraId="539BCF76" w14:textId="34E5E661" w:rsidR="001C7B2C" w:rsidRPr="00D44342" w:rsidRDefault="001C7B2C" w:rsidP="001C7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Arial" w:eastAsia="Times New Roman" w:hAnsi="Arial" w:cs="Arial"/>
                <w:lang w:val="sr-Latn-ME"/>
              </w:rPr>
              <w:t>Građani u reformi pravosuđa</w:t>
            </w:r>
          </w:p>
        </w:tc>
        <w:tc>
          <w:tcPr>
            <w:tcW w:w="1830" w:type="dxa"/>
            <w:shd w:val="clear" w:color="auto" w:fill="FFFFFF" w:themeFill="background1"/>
          </w:tcPr>
          <w:p w14:paraId="1B72C646" w14:textId="04AFAAB5" w:rsidR="001C7B2C" w:rsidRPr="00D44342" w:rsidRDefault="001C7B2C" w:rsidP="001C7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Arial" w:eastAsia="Times New Roman" w:hAnsi="Arial" w:cs="Arial"/>
                <w:lang w:val="sr-Latn-ME"/>
              </w:rPr>
              <w:t>9014</w:t>
            </w:r>
          </w:p>
        </w:tc>
        <w:tc>
          <w:tcPr>
            <w:tcW w:w="1822" w:type="dxa"/>
            <w:shd w:val="clear" w:color="auto" w:fill="FFFFFF" w:themeFill="background1"/>
          </w:tcPr>
          <w:p w14:paraId="1D2D2E31" w14:textId="623487F7" w:rsidR="001C7B2C" w:rsidRPr="00D44342" w:rsidRDefault="001C7B2C" w:rsidP="001C7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Arial" w:eastAsia="Times New Roman" w:hAnsi="Arial" w:cs="Arial"/>
                <w:lang w:val="sr-Latn-ME"/>
              </w:rPr>
              <w:t>7925</w:t>
            </w:r>
          </w:p>
        </w:tc>
        <w:tc>
          <w:tcPr>
            <w:tcW w:w="1879" w:type="dxa"/>
            <w:shd w:val="clear" w:color="auto" w:fill="FFFFFF" w:themeFill="background1"/>
          </w:tcPr>
          <w:p w14:paraId="6951E192" w14:textId="0D50E872" w:rsidR="001C7B2C" w:rsidRPr="00D44342" w:rsidRDefault="001C7B2C" w:rsidP="001C7B2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val="sr-Latn-ME"/>
              </w:rPr>
              <w:t>87,92%</w:t>
            </w:r>
          </w:p>
        </w:tc>
      </w:tr>
      <w:tr w:rsidR="001C7B2C" w14:paraId="7B37BD58" w14:textId="77777777" w:rsidTr="005B6CD2">
        <w:trPr>
          <w:trHeight w:val="928"/>
        </w:trPr>
        <w:tc>
          <w:tcPr>
            <w:tcW w:w="2563" w:type="dxa"/>
            <w:shd w:val="clear" w:color="auto" w:fill="auto"/>
          </w:tcPr>
          <w:p w14:paraId="223BFF7F" w14:textId="3119959F" w:rsidR="001C7B2C" w:rsidRPr="00DC1766" w:rsidRDefault="001C7B2C" w:rsidP="001C7B2C">
            <w:pPr>
              <w:pStyle w:val="ListParagraph"/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66">
              <w:rPr>
                <w:rFonts w:ascii="Times New Roman" w:hAnsi="Times New Roman" w:cs="Times New Roman"/>
                <w:sz w:val="24"/>
                <w:szCs w:val="24"/>
              </w:rPr>
              <w:t>4/IPA/2017/388-367</w:t>
            </w:r>
          </w:p>
        </w:tc>
        <w:tc>
          <w:tcPr>
            <w:tcW w:w="1879" w:type="dxa"/>
          </w:tcPr>
          <w:p w14:paraId="72C58160" w14:textId="674E6FD7" w:rsidR="001C7B2C" w:rsidRPr="00D44342" w:rsidRDefault="001C7B2C" w:rsidP="001C7B2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val="sr-Latn-ME"/>
              </w:rPr>
              <w:t>Sindikat medija</w:t>
            </w:r>
          </w:p>
        </w:tc>
        <w:tc>
          <w:tcPr>
            <w:tcW w:w="1922" w:type="dxa"/>
          </w:tcPr>
          <w:p w14:paraId="1E0142B4" w14:textId="72C3DC78" w:rsidR="001C7B2C" w:rsidRPr="00D44342" w:rsidRDefault="001C7B2C" w:rsidP="001C7B2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61">
              <w:rPr>
                <w:rFonts w:ascii="Arial" w:eastAsia="Times New Roman" w:hAnsi="Arial" w:cs="Arial"/>
                <w:lang w:val="sr-Latn-ME"/>
              </w:rPr>
              <w:t>Monitoringom do slobodnih medija</w:t>
            </w:r>
          </w:p>
        </w:tc>
        <w:tc>
          <w:tcPr>
            <w:tcW w:w="1830" w:type="dxa"/>
            <w:shd w:val="clear" w:color="auto" w:fill="FFFFFF" w:themeFill="background1"/>
          </w:tcPr>
          <w:p w14:paraId="3168AC90" w14:textId="14510100" w:rsidR="001C7B2C" w:rsidRPr="000565DE" w:rsidRDefault="001C7B2C" w:rsidP="001C7B2C">
            <w:pPr>
              <w:jc w:val="center"/>
              <w:rPr>
                <w:rFonts w:ascii="Arial" w:eastAsia="Times New Roman" w:hAnsi="Arial" w:cs="Arial"/>
                <w:lang w:val="sr-Latn-ME"/>
              </w:rPr>
            </w:pPr>
            <w:r>
              <w:rPr>
                <w:rFonts w:ascii="Arial" w:eastAsia="Times New Roman" w:hAnsi="Arial" w:cs="Arial"/>
                <w:lang w:val="sr-Latn-ME"/>
              </w:rPr>
              <w:t>10000</w:t>
            </w:r>
          </w:p>
        </w:tc>
        <w:tc>
          <w:tcPr>
            <w:tcW w:w="1822" w:type="dxa"/>
            <w:shd w:val="clear" w:color="auto" w:fill="FFFFFF" w:themeFill="background1"/>
          </w:tcPr>
          <w:p w14:paraId="17B0DA7F" w14:textId="02A0108E" w:rsidR="001C7B2C" w:rsidRPr="000565DE" w:rsidRDefault="001C7B2C" w:rsidP="001C7B2C">
            <w:pPr>
              <w:jc w:val="center"/>
              <w:rPr>
                <w:rFonts w:ascii="Arial" w:eastAsia="Times New Roman" w:hAnsi="Arial" w:cs="Arial"/>
                <w:lang w:val="sr-Latn-ME"/>
              </w:rPr>
            </w:pPr>
            <w:r>
              <w:rPr>
                <w:rFonts w:ascii="Arial" w:eastAsia="Times New Roman" w:hAnsi="Arial" w:cs="Arial"/>
                <w:lang w:val="sr-Latn-ME"/>
              </w:rPr>
              <w:t>8000</w:t>
            </w:r>
          </w:p>
        </w:tc>
        <w:tc>
          <w:tcPr>
            <w:tcW w:w="1879" w:type="dxa"/>
            <w:shd w:val="clear" w:color="auto" w:fill="FFFFFF" w:themeFill="background1"/>
          </w:tcPr>
          <w:p w14:paraId="76BAE6DE" w14:textId="73F2215F" w:rsidR="001C7B2C" w:rsidRPr="00D44342" w:rsidRDefault="001C7B2C" w:rsidP="001C7B2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val="sr-Latn-ME"/>
              </w:rPr>
              <w:t>80%</w:t>
            </w:r>
          </w:p>
        </w:tc>
      </w:tr>
      <w:tr w:rsidR="001C7B2C" w14:paraId="606336E6" w14:textId="77777777" w:rsidTr="005B6CD2">
        <w:trPr>
          <w:trHeight w:val="928"/>
        </w:trPr>
        <w:tc>
          <w:tcPr>
            <w:tcW w:w="2563" w:type="dxa"/>
            <w:shd w:val="clear" w:color="auto" w:fill="auto"/>
          </w:tcPr>
          <w:p w14:paraId="50DE62D6" w14:textId="1388444C" w:rsidR="001C7B2C" w:rsidRPr="00DC1766" w:rsidRDefault="001C7B2C" w:rsidP="001C7B2C">
            <w:pPr>
              <w:pStyle w:val="ListParagraph"/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66">
              <w:rPr>
                <w:rFonts w:ascii="Times New Roman" w:hAnsi="Times New Roman" w:cs="Times New Roman"/>
                <w:sz w:val="24"/>
                <w:szCs w:val="24"/>
              </w:rPr>
              <w:t>5/IPA/2017/388-367</w:t>
            </w:r>
          </w:p>
        </w:tc>
        <w:tc>
          <w:tcPr>
            <w:tcW w:w="1879" w:type="dxa"/>
          </w:tcPr>
          <w:p w14:paraId="7E829AA2" w14:textId="47256B77" w:rsidR="001C7B2C" w:rsidRPr="00D44342" w:rsidRDefault="001C7B2C" w:rsidP="001C7B2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val="sr-Latn-ME"/>
              </w:rPr>
              <w:t>NVO Društvo profesionalnih novinara Crne Gore</w:t>
            </w:r>
          </w:p>
        </w:tc>
        <w:tc>
          <w:tcPr>
            <w:tcW w:w="1922" w:type="dxa"/>
          </w:tcPr>
          <w:p w14:paraId="73733275" w14:textId="5EEDE180" w:rsidR="001C7B2C" w:rsidRPr="00D44342" w:rsidRDefault="001C7B2C" w:rsidP="001C7B2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val="sr-Latn-ME"/>
              </w:rPr>
              <w:t>Pretpostavka nevinosti ili pretpostavka krivice</w:t>
            </w:r>
          </w:p>
        </w:tc>
        <w:tc>
          <w:tcPr>
            <w:tcW w:w="1830" w:type="dxa"/>
            <w:shd w:val="clear" w:color="auto" w:fill="FFFFFF" w:themeFill="background1"/>
          </w:tcPr>
          <w:p w14:paraId="2563AB37" w14:textId="51A7C9DD" w:rsidR="001C7B2C" w:rsidRPr="000565DE" w:rsidRDefault="001C7B2C" w:rsidP="001C7B2C">
            <w:pPr>
              <w:jc w:val="center"/>
              <w:rPr>
                <w:rFonts w:ascii="Arial" w:eastAsia="Times New Roman" w:hAnsi="Arial" w:cs="Arial"/>
                <w:lang w:val="sr-Latn-ME"/>
              </w:rPr>
            </w:pPr>
            <w:r>
              <w:rPr>
                <w:rFonts w:ascii="Arial" w:eastAsia="Times New Roman" w:hAnsi="Arial" w:cs="Arial"/>
                <w:lang w:val="sr-Latn-ME"/>
              </w:rPr>
              <w:t>8545</w:t>
            </w:r>
          </w:p>
        </w:tc>
        <w:tc>
          <w:tcPr>
            <w:tcW w:w="1822" w:type="dxa"/>
            <w:shd w:val="clear" w:color="auto" w:fill="FFFFFF" w:themeFill="background1"/>
          </w:tcPr>
          <w:p w14:paraId="7BAC286E" w14:textId="2CF7F88F" w:rsidR="001C7B2C" w:rsidRPr="000565DE" w:rsidRDefault="001C7B2C" w:rsidP="001C7B2C">
            <w:pPr>
              <w:jc w:val="center"/>
              <w:rPr>
                <w:rFonts w:ascii="Arial" w:eastAsia="Times New Roman" w:hAnsi="Arial" w:cs="Arial"/>
                <w:lang w:val="sr-Latn-ME"/>
              </w:rPr>
            </w:pPr>
            <w:r>
              <w:rPr>
                <w:rFonts w:ascii="Arial" w:eastAsia="Times New Roman" w:hAnsi="Arial" w:cs="Arial"/>
                <w:lang w:val="sr-Latn-ME"/>
              </w:rPr>
              <w:t>7970</w:t>
            </w:r>
          </w:p>
        </w:tc>
        <w:tc>
          <w:tcPr>
            <w:tcW w:w="1879" w:type="dxa"/>
            <w:shd w:val="clear" w:color="auto" w:fill="FFFFFF" w:themeFill="background1"/>
          </w:tcPr>
          <w:p w14:paraId="169800CB" w14:textId="2AF7300D" w:rsidR="001C7B2C" w:rsidRPr="00D44342" w:rsidRDefault="001C7B2C" w:rsidP="001C7B2C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val="sr-Latn-ME"/>
              </w:rPr>
              <w:t>93,27%</w:t>
            </w:r>
          </w:p>
        </w:tc>
      </w:tr>
    </w:tbl>
    <w:p w14:paraId="2467CBFC" w14:textId="77777777" w:rsidR="00FA5F4A" w:rsidRDefault="005464D6" w:rsidP="00027791">
      <w:pPr>
        <w:tabs>
          <w:tab w:val="left" w:pos="1455"/>
        </w:tabs>
      </w:pPr>
    </w:p>
    <w:p w14:paraId="3D09557E" w14:textId="77777777" w:rsidR="00AB590A" w:rsidRDefault="00AB590A" w:rsidP="00027791">
      <w:pPr>
        <w:tabs>
          <w:tab w:val="left" w:pos="1455"/>
        </w:tabs>
      </w:pPr>
    </w:p>
    <w:p w14:paraId="2A219F89" w14:textId="77777777" w:rsidR="00AB590A" w:rsidRDefault="00AB590A" w:rsidP="00027791">
      <w:pPr>
        <w:tabs>
          <w:tab w:val="left" w:pos="1455"/>
        </w:tabs>
      </w:pPr>
    </w:p>
    <w:p w14:paraId="66F21FA9" w14:textId="77777777" w:rsidR="00AB590A" w:rsidRDefault="00AB590A" w:rsidP="00027791">
      <w:pPr>
        <w:tabs>
          <w:tab w:val="left" w:pos="1455"/>
        </w:tabs>
      </w:pPr>
    </w:p>
    <w:sectPr w:rsidR="00AB59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C7FD2" w14:textId="77777777" w:rsidR="005464D6" w:rsidRDefault="005464D6" w:rsidP="00AB590A">
      <w:pPr>
        <w:spacing w:after="0" w:line="240" w:lineRule="auto"/>
      </w:pPr>
      <w:r>
        <w:separator/>
      </w:r>
    </w:p>
  </w:endnote>
  <w:endnote w:type="continuationSeparator" w:id="0">
    <w:p w14:paraId="25BE448D" w14:textId="77777777" w:rsidR="005464D6" w:rsidRDefault="005464D6" w:rsidP="00AB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A3489" w14:textId="77777777" w:rsidR="00AB590A" w:rsidRPr="004C35E9" w:rsidRDefault="00AB590A" w:rsidP="00AB590A">
    <w:pPr>
      <w:widowControl w:val="0"/>
      <w:pBdr>
        <w:bottom w:val="single" w:sz="12" w:space="1" w:color="auto"/>
      </w:pBdr>
      <w:tabs>
        <w:tab w:val="center" w:pos="4320"/>
        <w:tab w:val="left" w:pos="6555"/>
        <w:tab w:val="right" w:pos="8640"/>
      </w:tabs>
      <w:suppressAutoHyphens/>
      <w:spacing w:after="0" w:line="240" w:lineRule="auto"/>
      <w:ind w:right="-540"/>
      <w:rPr>
        <w:rFonts w:ascii="Verdana" w:eastAsia="Times New Roman" w:hAnsi="Verdana" w:cs="Arial"/>
        <w:color w:val="000000"/>
        <w:lang w:val="pt-BR" w:eastAsia="x-none"/>
      </w:rPr>
    </w:pPr>
    <w:r w:rsidRPr="004C35E9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0" locked="0" layoutInCell="1" allowOverlap="1" wp14:anchorId="3ED2677C" wp14:editId="28D8CB0D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914400" cy="609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E57AC" w14:textId="77777777" w:rsidR="00AB590A" w:rsidRPr="008F680A" w:rsidRDefault="00AB590A" w:rsidP="00AB590A">
    <w:pPr>
      <w:widowControl w:val="0"/>
      <w:suppressAutoHyphens/>
      <w:spacing w:after="0" w:line="240" w:lineRule="auto"/>
      <w:ind w:left="1560"/>
      <w:jc w:val="both"/>
      <w:rPr>
        <w:rFonts w:ascii="Arial" w:eastAsia="Times New Roman" w:hAnsi="Arial" w:cs="Arial"/>
        <w:b/>
        <w:sz w:val="20"/>
        <w:szCs w:val="20"/>
        <w:lang w:val="sr-Latn-ME"/>
      </w:rPr>
    </w:pPr>
    <w:proofErr w:type="spellStart"/>
    <w:r w:rsidRPr="008F680A">
      <w:rPr>
        <w:rFonts w:ascii="Arial" w:hAnsi="Arial" w:cs="Arial"/>
        <w:sz w:val="20"/>
        <w:szCs w:val="20"/>
      </w:rPr>
      <w:t>Projekat</w:t>
    </w:r>
    <w:proofErr w:type="spellEnd"/>
    <w:r w:rsidRPr="008F680A">
      <w:rPr>
        <w:rFonts w:ascii="Arial" w:hAnsi="Arial" w:cs="Arial"/>
        <w:sz w:val="20"/>
        <w:szCs w:val="20"/>
      </w:rPr>
      <w:t xml:space="preserve"> </w:t>
    </w:r>
    <w:r w:rsidRPr="008F680A">
      <w:rPr>
        <w:rFonts w:ascii="Arial" w:hAnsi="Arial" w:cs="Arial"/>
        <w:sz w:val="20"/>
        <w:szCs w:val="20"/>
        <w:lang w:val="sr-Latn-ME"/>
      </w:rPr>
      <w:t>„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Reforma</w:t>
    </w:r>
    <w:proofErr w:type="spellEnd"/>
    <w:r w:rsidRPr="008F680A">
      <w:rPr>
        <w:rFonts w:ascii="Arial" w:eastAsia="Times New Roman" w:hAnsi="Arial" w:cs="Arial"/>
        <w:color w:val="000000"/>
        <w:sz w:val="20"/>
        <w:szCs w:val="20"/>
      </w:rPr>
      <w:t xml:space="preserve"> 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pravosuđa</w:t>
    </w:r>
    <w:proofErr w:type="spellEnd"/>
    <w:r w:rsidRPr="008F680A">
      <w:rPr>
        <w:rFonts w:ascii="Arial" w:eastAsia="Times New Roman" w:hAnsi="Arial" w:cs="Arial"/>
        <w:color w:val="000000"/>
        <w:sz w:val="20"/>
        <w:szCs w:val="20"/>
      </w:rPr>
      <w:t xml:space="preserve">: 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Unaprjeđivanje</w:t>
    </w:r>
    <w:proofErr w:type="spellEnd"/>
    <w:r w:rsidRPr="008F680A">
      <w:rPr>
        <w:rFonts w:ascii="Arial" w:eastAsia="Times New Roman" w:hAnsi="Arial" w:cs="Arial"/>
        <w:color w:val="000000"/>
        <w:sz w:val="20"/>
        <w:szCs w:val="20"/>
      </w:rPr>
      <w:t xml:space="preserve"> 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kapaciteta</w:t>
    </w:r>
    <w:proofErr w:type="spellEnd"/>
    <w:r w:rsidRPr="008F680A">
      <w:rPr>
        <w:rFonts w:ascii="Arial" w:eastAsia="Times New Roman" w:hAnsi="Arial" w:cs="Arial"/>
        <w:color w:val="000000"/>
        <w:sz w:val="20"/>
        <w:szCs w:val="20"/>
      </w:rPr>
      <w:t xml:space="preserve"> 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organizacija</w:t>
    </w:r>
    <w:proofErr w:type="spellEnd"/>
    <w:r w:rsidRPr="008F680A">
      <w:rPr>
        <w:rFonts w:ascii="Arial" w:eastAsia="Times New Roman" w:hAnsi="Arial" w:cs="Arial"/>
        <w:color w:val="000000"/>
        <w:sz w:val="20"/>
        <w:szCs w:val="20"/>
      </w:rPr>
      <w:t xml:space="preserve"> 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civilnog</w:t>
    </w:r>
    <w:proofErr w:type="spellEnd"/>
    <w:r w:rsidRPr="008F680A">
      <w:rPr>
        <w:rFonts w:ascii="Arial" w:eastAsia="Times New Roman" w:hAnsi="Arial" w:cs="Arial"/>
        <w:color w:val="000000"/>
        <w:sz w:val="20"/>
        <w:szCs w:val="20"/>
      </w:rPr>
      <w:t xml:space="preserve"> 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društva</w:t>
    </w:r>
    <w:proofErr w:type="spellEnd"/>
    <w:r w:rsidRPr="008F680A">
      <w:rPr>
        <w:rFonts w:ascii="Arial" w:eastAsia="Times New Roman" w:hAnsi="Arial" w:cs="Arial"/>
        <w:color w:val="000000"/>
        <w:sz w:val="20"/>
        <w:szCs w:val="20"/>
      </w:rPr>
      <w:t xml:space="preserve"> u 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doprinosu</w:t>
    </w:r>
    <w:proofErr w:type="spellEnd"/>
    <w:r w:rsidRPr="008F680A">
      <w:rPr>
        <w:rFonts w:ascii="Arial" w:eastAsia="Times New Roman" w:hAnsi="Arial" w:cs="Arial"/>
        <w:color w:val="000000"/>
        <w:sz w:val="20"/>
        <w:szCs w:val="20"/>
      </w:rPr>
      <w:t xml:space="preserve"> 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očuvanju</w:t>
    </w:r>
    <w:proofErr w:type="spellEnd"/>
    <w:r w:rsidRPr="008F680A">
      <w:rPr>
        <w:rFonts w:ascii="Arial" w:eastAsia="Times New Roman" w:hAnsi="Arial" w:cs="Arial"/>
        <w:color w:val="000000"/>
        <w:sz w:val="20"/>
        <w:szCs w:val="20"/>
      </w:rPr>
      <w:t xml:space="preserve"> 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integriteta</w:t>
    </w:r>
    <w:proofErr w:type="spellEnd"/>
    <w:r w:rsidRPr="008F680A">
      <w:rPr>
        <w:rFonts w:ascii="Arial" w:eastAsia="Times New Roman" w:hAnsi="Arial" w:cs="Arial"/>
        <w:color w:val="000000"/>
        <w:sz w:val="20"/>
        <w:szCs w:val="20"/>
      </w:rPr>
      <w:t xml:space="preserve"> 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pravosuđa</w:t>
    </w:r>
    <w:proofErr w:type="spellEnd"/>
    <w:r w:rsidRPr="008F680A">
      <w:rPr>
        <w:rFonts w:ascii="Arial" w:eastAsia="Times New Roman" w:hAnsi="Arial" w:cs="Arial"/>
        <w:color w:val="000000"/>
        <w:sz w:val="20"/>
        <w:szCs w:val="20"/>
      </w:rPr>
      <w:t xml:space="preserve">” je 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finansiran</w:t>
    </w:r>
    <w:proofErr w:type="spellEnd"/>
    <w:r w:rsidRPr="008F680A">
      <w:rPr>
        <w:rFonts w:ascii="Arial" w:eastAsia="Times New Roman" w:hAnsi="Arial" w:cs="Arial"/>
        <w:color w:val="000000"/>
        <w:sz w:val="20"/>
        <w:szCs w:val="20"/>
      </w:rPr>
      <w:t xml:space="preserve"> 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od</w:t>
    </w:r>
    <w:proofErr w:type="spellEnd"/>
    <w:r w:rsidRPr="008F680A">
      <w:rPr>
        <w:rFonts w:ascii="Arial" w:eastAsia="Times New Roman" w:hAnsi="Arial" w:cs="Arial"/>
        <w:color w:val="000000"/>
        <w:sz w:val="20"/>
        <w:szCs w:val="20"/>
      </w:rPr>
      <w:t xml:space="preserve"> 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strane</w:t>
    </w:r>
    <w:proofErr w:type="spellEnd"/>
    <w:r w:rsidRPr="008F680A">
      <w:rPr>
        <w:rFonts w:ascii="Arial" w:eastAsia="Times New Roman" w:hAnsi="Arial" w:cs="Arial"/>
        <w:color w:val="000000"/>
        <w:sz w:val="20"/>
        <w:szCs w:val="20"/>
      </w:rPr>
      <w:t xml:space="preserve"> 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Evropske</w:t>
    </w:r>
    <w:proofErr w:type="spellEnd"/>
    <w:r w:rsidRPr="008F680A">
      <w:rPr>
        <w:rFonts w:ascii="Arial" w:eastAsia="Times New Roman" w:hAnsi="Arial" w:cs="Arial"/>
        <w:color w:val="000000"/>
        <w:sz w:val="20"/>
        <w:szCs w:val="20"/>
      </w:rPr>
      <w:t xml:space="preserve"> </w:t>
    </w:r>
    <w:proofErr w:type="spellStart"/>
    <w:r w:rsidRPr="008F680A">
      <w:rPr>
        <w:rFonts w:ascii="Arial" w:eastAsia="Times New Roman" w:hAnsi="Arial" w:cs="Arial"/>
        <w:color w:val="000000"/>
        <w:sz w:val="20"/>
        <w:szCs w:val="20"/>
      </w:rPr>
      <w:t>unije</w:t>
    </w:r>
    <w:proofErr w:type="spellEnd"/>
  </w:p>
  <w:p w14:paraId="51E6042D" w14:textId="77777777" w:rsidR="00AB590A" w:rsidRDefault="00AB5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CB56F" w14:textId="77777777" w:rsidR="005464D6" w:rsidRDefault="005464D6" w:rsidP="00AB590A">
      <w:pPr>
        <w:spacing w:after="0" w:line="240" w:lineRule="auto"/>
      </w:pPr>
      <w:r>
        <w:separator/>
      </w:r>
    </w:p>
  </w:footnote>
  <w:footnote w:type="continuationSeparator" w:id="0">
    <w:p w14:paraId="118898D0" w14:textId="77777777" w:rsidR="005464D6" w:rsidRDefault="005464D6" w:rsidP="00AB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DDC7" w14:textId="77777777" w:rsidR="00AB590A" w:rsidRDefault="00AB590A" w:rsidP="00AB590A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07A6FD" wp14:editId="6C9E0143">
          <wp:simplePos x="0" y="0"/>
          <wp:positionH relativeFrom="margin">
            <wp:posOffset>-276225</wp:posOffset>
          </wp:positionH>
          <wp:positionV relativeFrom="paragraph">
            <wp:posOffset>-95250</wp:posOffset>
          </wp:positionV>
          <wp:extent cx="2324100" cy="9391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inalni_logo_cemija [Converted]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65B">
      <w:rPr>
        <w:noProof/>
      </w:rPr>
      <w:drawing>
        <wp:inline distT="0" distB="0" distL="0" distR="0" wp14:anchorId="04A360E1" wp14:editId="0AC83CD5">
          <wp:extent cx="2559844" cy="843915"/>
          <wp:effectExtent l="0" t="0" r="0" b="0"/>
          <wp:docPr id="2" name="Picture 2" descr="C:\Users\User\Desktop\LogoCEDEM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CEDEM20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982" cy="86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5AFB"/>
    <w:multiLevelType w:val="hybridMultilevel"/>
    <w:tmpl w:val="F7A06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91"/>
    <w:rsid w:val="00027791"/>
    <w:rsid w:val="001968E5"/>
    <w:rsid w:val="001C7B2C"/>
    <w:rsid w:val="00287FD0"/>
    <w:rsid w:val="004678C9"/>
    <w:rsid w:val="005464D6"/>
    <w:rsid w:val="00561E67"/>
    <w:rsid w:val="00716735"/>
    <w:rsid w:val="009A4E8A"/>
    <w:rsid w:val="009D02B0"/>
    <w:rsid w:val="00A47619"/>
    <w:rsid w:val="00AB590A"/>
    <w:rsid w:val="00B47299"/>
    <w:rsid w:val="00BC2EDF"/>
    <w:rsid w:val="00C44C5B"/>
    <w:rsid w:val="00C81439"/>
    <w:rsid w:val="00CC67D6"/>
    <w:rsid w:val="00D44342"/>
    <w:rsid w:val="00DA7DC6"/>
    <w:rsid w:val="00DB6279"/>
    <w:rsid w:val="00DC1766"/>
    <w:rsid w:val="00E3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B50C1"/>
  <w15:chartTrackingRefBased/>
  <w15:docId w15:val="{010839BD-4F30-45B1-9A80-74C1C1E5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90A"/>
  </w:style>
  <w:style w:type="paragraph" w:styleId="Footer">
    <w:name w:val="footer"/>
    <w:basedOn w:val="Normal"/>
    <w:link w:val="FooterChar"/>
    <w:uiPriority w:val="99"/>
    <w:unhideWhenUsed/>
    <w:rsid w:val="00AB5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</dc:creator>
  <cp:keywords/>
  <dc:description/>
  <cp:lastModifiedBy>CeMI</cp:lastModifiedBy>
  <cp:revision>14</cp:revision>
  <cp:lastPrinted>2019-04-09T09:00:00Z</cp:lastPrinted>
  <dcterms:created xsi:type="dcterms:W3CDTF">2018-12-03T13:24:00Z</dcterms:created>
  <dcterms:modified xsi:type="dcterms:W3CDTF">2019-04-09T09:01:00Z</dcterms:modified>
</cp:coreProperties>
</file>